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52B0" w:rsidRPr="00E152B0" w:rsidRDefault="00E152B0" w:rsidP="00E152B0">
      <w:pPr>
        <w:tabs>
          <w:tab w:val="right" w:pos="9498"/>
        </w:tabs>
        <w:rPr>
          <w:rFonts w:ascii="Arial" w:hAnsi="Arial" w:cs="Arial"/>
          <w:b/>
          <w:i/>
          <w:sz w:val="22"/>
          <w:szCs w:val="22"/>
        </w:rPr>
      </w:pPr>
      <w:r w:rsidRPr="00E152B0">
        <w:rPr>
          <w:rFonts w:ascii="Arial" w:hAnsi="Arial" w:cs="Arial"/>
          <w:b/>
          <w:sz w:val="22"/>
          <w:szCs w:val="22"/>
          <w:lang w:val="en-US"/>
        </w:rPr>
        <w:t>TSG SA4#95 meeting</w:t>
      </w:r>
      <w:r w:rsidR="003F79DD">
        <w:rPr>
          <w:rFonts w:ascii="Arial" w:hAnsi="Arial" w:cs="Arial"/>
          <w:b/>
          <w:i/>
          <w:sz w:val="22"/>
          <w:szCs w:val="22"/>
        </w:rPr>
        <w:tab/>
        <w:t>Tdoc S4-171086</w:t>
      </w:r>
    </w:p>
    <w:p w:rsidR="00E152B0" w:rsidRPr="005C295E" w:rsidRDefault="00E152B0" w:rsidP="00E152B0">
      <w:pPr>
        <w:pStyle w:val="CRCoverPage"/>
        <w:tabs>
          <w:tab w:val="left" w:pos="7797"/>
        </w:tabs>
        <w:spacing w:after="0"/>
        <w:outlineLvl w:val="0"/>
        <w:rPr>
          <w:rFonts w:cs="Arial"/>
          <w:b/>
          <w:sz w:val="22"/>
          <w:szCs w:val="22"/>
          <w:lang w:val="sv-SE" w:eastAsia="zh-CN"/>
        </w:rPr>
      </w:pPr>
      <w:r w:rsidRPr="005C295E">
        <w:rPr>
          <w:rFonts w:cs="Arial"/>
          <w:b/>
          <w:sz w:val="22"/>
          <w:szCs w:val="22"/>
          <w:lang w:val="sv-SE" w:eastAsia="zh-CN"/>
        </w:rPr>
        <w:t>9-13 October 2017, Belgrade, Serbia</w:t>
      </w:r>
      <w:r w:rsidR="005C295E">
        <w:rPr>
          <w:rFonts w:cs="Arial"/>
          <w:b/>
          <w:sz w:val="22"/>
          <w:szCs w:val="22"/>
          <w:lang w:val="sv-SE" w:eastAsia="zh-CN"/>
        </w:rPr>
        <w:tab/>
        <w:t>Agenda Item: 12</w:t>
      </w:r>
    </w:p>
    <w:p w:rsidR="00E152B0" w:rsidRPr="005C295E" w:rsidRDefault="00E152B0" w:rsidP="00E152B0">
      <w:pPr>
        <w:pStyle w:val="CRCoverPage"/>
        <w:tabs>
          <w:tab w:val="left" w:pos="7655"/>
        </w:tabs>
        <w:spacing w:after="0"/>
        <w:outlineLvl w:val="0"/>
        <w:rPr>
          <w:noProof/>
          <w:sz w:val="24"/>
          <w:lang w:val="sv-SE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F3A69" w:rsidRPr="006F3A69">
        <w:rPr>
          <w:rFonts w:ascii="Arial" w:hAnsi="Arial" w:cs="Arial"/>
          <w:b/>
          <w:sz w:val="22"/>
          <w:szCs w:val="22"/>
        </w:rPr>
        <w:t>Seeking clarification on telephone-event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F3A69">
        <w:rPr>
          <w:rFonts w:ascii="Arial" w:hAnsi="Arial" w:cs="Arial"/>
          <w:b/>
          <w:bCs/>
          <w:sz w:val="22"/>
          <w:szCs w:val="22"/>
        </w:rPr>
        <w:t>C1-17</w:t>
      </w:r>
      <w:r w:rsidR="005C295E">
        <w:rPr>
          <w:rFonts w:ascii="Arial" w:hAnsi="Arial" w:cs="Arial"/>
          <w:b/>
          <w:bCs/>
          <w:sz w:val="22"/>
          <w:szCs w:val="22"/>
        </w:rPr>
        <w:t>3639</w:t>
      </w:r>
      <w:r w:rsidR="006F3A69">
        <w:rPr>
          <w:rFonts w:ascii="Arial" w:hAnsi="Arial" w:cs="Arial"/>
          <w:b/>
          <w:bCs/>
          <w:sz w:val="22"/>
          <w:szCs w:val="22"/>
        </w:rPr>
        <w:t>/S4-170</w:t>
      </w:r>
      <w:r w:rsidR="005C295E">
        <w:rPr>
          <w:rFonts w:ascii="Arial" w:hAnsi="Arial" w:cs="Arial"/>
          <w:b/>
          <w:bCs/>
          <w:sz w:val="22"/>
          <w:szCs w:val="22"/>
        </w:rPr>
        <w:t>921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F3A69" w:rsidRPr="006F3A69">
        <w:rPr>
          <w:rFonts w:ascii="Arial" w:hAnsi="Arial" w:cs="Arial"/>
          <w:b/>
          <w:bCs/>
          <w:sz w:val="22"/>
          <w:szCs w:val="22"/>
        </w:rPr>
        <w:t>Seeking clarification on telephone-event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C295E">
        <w:rPr>
          <w:rFonts w:ascii="Arial" w:hAnsi="Arial" w:cs="Arial"/>
          <w:b/>
          <w:sz w:val="22"/>
          <w:szCs w:val="22"/>
        </w:rPr>
        <w:t>SA4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295E">
        <w:rPr>
          <w:rFonts w:ascii="Arial" w:hAnsi="Arial" w:cs="Arial"/>
          <w:b/>
          <w:bCs/>
          <w:sz w:val="22"/>
          <w:szCs w:val="22"/>
        </w:rPr>
        <w:t>CT1, RAN5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FF6E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F6E5A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FF6E5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295E" w:rsidRPr="00FF6E5A">
        <w:rPr>
          <w:rFonts w:ascii="Arial" w:hAnsi="Arial" w:cs="Arial"/>
          <w:b/>
          <w:bCs/>
          <w:sz w:val="22"/>
          <w:szCs w:val="22"/>
          <w:lang w:val="en-US"/>
        </w:rPr>
        <w:t>Bo Burman</w:t>
      </w:r>
    </w:p>
    <w:p w:rsidR="00B97703" w:rsidRPr="005C29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F6E5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295E" w:rsidRPr="005C295E">
        <w:rPr>
          <w:rFonts w:ascii="Arial" w:hAnsi="Arial" w:cs="Arial"/>
          <w:b/>
          <w:bCs/>
          <w:sz w:val="22"/>
          <w:szCs w:val="22"/>
          <w:lang w:val="en-US"/>
        </w:rPr>
        <w:t>Bo</w:t>
      </w:r>
      <w:r w:rsidR="005C295E">
        <w:rPr>
          <w:rFonts w:ascii="Arial" w:hAnsi="Arial" w:cs="Arial"/>
          <w:b/>
          <w:bCs/>
          <w:sz w:val="22"/>
          <w:szCs w:val="22"/>
          <w:lang w:val="en-US"/>
        </w:rPr>
        <w:t xml:space="preserve"> [dot]</w:t>
      </w:r>
      <w:r w:rsidR="005C295E" w:rsidRPr="005C295E">
        <w:rPr>
          <w:rFonts w:ascii="Arial" w:hAnsi="Arial" w:cs="Arial"/>
          <w:b/>
          <w:bCs/>
          <w:sz w:val="22"/>
          <w:szCs w:val="22"/>
          <w:lang w:val="en-US"/>
        </w:rPr>
        <w:t xml:space="preserve"> Burman</w:t>
      </w:r>
      <w:r w:rsidR="005C295E">
        <w:rPr>
          <w:rFonts w:ascii="Arial" w:hAnsi="Arial" w:cs="Arial"/>
          <w:b/>
          <w:bCs/>
          <w:sz w:val="22"/>
          <w:szCs w:val="22"/>
          <w:lang w:val="en-US"/>
        </w:rPr>
        <w:t xml:space="preserve"> [at]</w:t>
      </w:r>
      <w:r w:rsidR="005C295E" w:rsidRPr="005C295E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6F3A69" w:rsidRPr="005C295E">
        <w:rPr>
          <w:rFonts w:ascii="Arial" w:hAnsi="Arial" w:cs="Arial"/>
          <w:b/>
          <w:bCs/>
          <w:sz w:val="22"/>
          <w:szCs w:val="22"/>
          <w:lang w:val="en-US"/>
        </w:rPr>
        <w:t>ericsson</w:t>
      </w:r>
      <w:r w:rsidR="005C295E" w:rsidRPr="005C295E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5C295E">
        <w:rPr>
          <w:rFonts w:ascii="Arial" w:hAnsi="Arial" w:cs="Arial"/>
          <w:b/>
          <w:bCs/>
          <w:sz w:val="22"/>
          <w:szCs w:val="22"/>
          <w:lang w:val="en-US"/>
        </w:rPr>
        <w:t>[dot]</w:t>
      </w:r>
      <w:r w:rsidR="005C295E" w:rsidRPr="005C295E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6F3A69" w:rsidRPr="005C295E">
        <w:rPr>
          <w:rFonts w:ascii="Arial" w:hAnsi="Arial" w:cs="Arial"/>
          <w:b/>
          <w:bCs/>
          <w:sz w:val="22"/>
          <w:szCs w:val="22"/>
          <w:lang w:val="en-US"/>
        </w:rPr>
        <w:t>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4C9C">
        <w:rPr>
          <w:rFonts w:ascii="Arial" w:hAnsi="Arial" w:cs="Arial"/>
          <w:bCs/>
        </w:rPr>
        <w:t>S4-171080</w:t>
      </w:r>
      <w:r w:rsidR="00C46E47">
        <w:rPr>
          <w:rFonts w:ascii="Arial" w:hAnsi="Arial" w:cs="Arial"/>
          <w:bCs/>
        </w:rPr>
        <w:t xml:space="preserve"> (Rel-14), S4-170989 (Rel-15)</w:t>
      </w:r>
      <w:bookmarkStart w:id="7" w:name="_GoBack"/>
      <w:bookmarkEnd w:id="7"/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C295E" w:rsidRDefault="005C295E" w:rsidP="000F6242">
      <w:r>
        <w:t>SA4</w:t>
      </w:r>
      <w:r w:rsidR="006F3A69">
        <w:t xml:space="preserve"> thanks </w:t>
      </w:r>
      <w:r>
        <w:t>CT1</w:t>
      </w:r>
      <w:r w:rsidR="006F3A69">
        <w:t xml:space="preserve"> for the incoming LS </w:t>
      </w:r>
      <w:r w:rsidR="006F3A69" w:rsidRPr="006F3A69">
        <w:t>C1-17</w:t>
      </w:r>
      <w:r>
        <w:t>3639/S4-170921</w:t>
      </w:r>
      <w:r w:rsidR="006F3A69" w:rsidRPr="006F3A69">
        <w:t xml:space="preserve"> on Seeking clarification on telephone-event</w:t>
      </w:r>
      <w:r w:rsidR="006F3A69">
        <w:t xml:space="preserve">. </w:t>
      </w:r>
      <w:r>
        <w:t xml:space="preserve">SA4 agrees with CT1 that TS 26.114 is the appropriate place to specify further </w:t>
      </w:r>
      <w:r w:rsidR="00010E8E">
        <w:t xml:space="preserve">MTSI </w:t>
      </w:r>
      <w:r>
        <w:t>requirements around telephone-event. SA4 considered the issue, decided that some further clarification would be desirable, and has agreed the at</w:t>
      </w:r>
      <w:r w:rsidR="004E4C9C">
        <w:t>tached CR</w:t>
      </w:r>
      <w:r w:rsidR="003F79DD">
        <w:t>s</w:t>
      </w:r>
      <w:r w:rsidR="004E4C9C">
        <w:t xml:space="preserve"> to 26.114 </w:t>
      </w:r>
      <w:r>
        <w:t>to provide such further clarification.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C295E">
        <w:rPr>
          <w:rFonts w:ascii="Arial" w:hAnsi="Arial" w:cs="Arial"/>
          <w:b/>
        </w:rPr>
        <w:t>CT1, RAN5</w:t>
      </w:r>
    </w:p>
    <w:p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6FE" w:rsidRPr="00252C09">
        <w:t xml:space="preserve">3GPP TSG </w:t>
      </w:r>
      <w:r w:rsidR="005C295E">
        <w:t>SA WG4</w:t>
      </w:r>
      <w:r w:rsidR="00252C09">
        <w:t xml:space="preserve"> asks </w:t>
      </w:r>
      <w:r w:rsidR="005C295E">
        <w:t>CT1</w:t>
      </w:r>
      <w:r w:rsidR="00252C09">
        <w:t xml:space="preserve"> </w:t>
      </w:r>
      <w:r w:rsidR="005C295E">
        <w:t xml:space="preserve">and RAN5 </w:t>
      </w:r>
      <w:r w:rsidR="00252C09">
        <w:t xml:space="preserve">to take the above information into account </w:t>
      </w:r>
      <w:r w:rsidR="005C295E">
        <w:t xml:space="preserve">in their future work </w:t>
      </w:r>
      <w:r w:rsidR="00252C09">
        <w:t xml:space="preserve">and </w:t>
      </w:r>
      <w:r w:rsidR="005C295E">
        <w:t xml:space="preserve">to </w:t>
      </w:r>
      <w:r w:rsidR="00252C09">
        <w:t xml:space="preserve">inform </w:t>
      </w:r>
      <w:r w:rsidR="005C295E">
        <w:t>SA4</w:t>
      </w:r>
      <w:r w:rsidR="00252C09">
        <w:t xml:space="preserve"> if </w:t>
      </w:r>
      <w:r w:rsidR="00010E8E">
        <w:t xml:space="preserve">they find </w:t>
      </w:r>
      <w:r w:rsidR="00252C09">
        <w:t xml:space="preserve">the </w:t>
      </w:r>
      <w:r w:rsidR="007C7855">
        <w:t xml:space="preserve">attached </w:t>
      </w:r>
      <w:r w:rsidR="005C295E">
        <w:t>CR to TS 26.114 insufficient to avoid further interoperability problems</w:t>
      </w:r>
      <w:r w:rsidR="00010E8E">
        <w:t xml:space="preserve"> related to telephony-event</w:t>
      </w:r>
      <w:r w:rsidR="00252C09">
        <w:t>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C295E">
        <w:rPr>
          <w:rFonts w:cs="Arial"/>
          <w:szCs w:val="36"/>
        </w:rPr>
        <w:t>SA</w:t>
      </w:r>
      <w:r w:rsidR="005C295E">
        <w:rPr>
          <w:rFonts w:cs="Arial"/>
          <w:bCs/>
          <w:szCs w:val="36"/>
        </w:rPr>
        <w:t xml:space="preserve"> WG4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8702A" w:rsidRDefault="005C295E" w:rsidP="005C295E">
      <w:pPr>
        <w:tabs>
          <w:tab w:val="left" w:pos="283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WG4 Meeting 96</w:t>
      </w:r>
      <w:r>
        <w:rPr>
          <w:rFonts w:ascii="Arial" w:hAnsi="Arial" w:cs="Arial"/>
          <w:bCs/>
        </w:rPr>
        <w:tab/>
        <w:t>13 - 1</w:t>
      </w:r>
      <w:r w:rsidR="0048702A">
        <w:rPr>
          <w:rFonts w:ascii="Arial" w:hAnsi="Arial" w:cs="Arial"/>
          <w:bCs/>
        </w:rPr>
        <w:t xml:space="preserve">7 </w:t>
      </w:r>
      <w:r>
        <w:rPr>
          <w:rFonts w:ascii="Arial" w:hAnsi="Arial" w:cs="Arial"/>
          <w:bCs/>
        </w:rPr>
        <w:t>Novem</w:t>
      </w:r>
      <w:r w:rsidR="0048702A">
        <w:rPr>
          <w:rFonts w:ascii="Arial" w:hAnsi="Arial" w:cs="Arial"/>
          <w:bCs/>
        </w:rPr>
        <w:t>ber 2017</w:t>
      </w:r>
      <w:r w:rsidR="0048702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Albuquerque, U.S.</w:t>
      </w:r>
    </w:p>
    <w:p w:rsidR="00A72A2E" w:rsidRPr="005C295E" w:rsidRDefault="005C295E" w:rsidP="005C295E">
      <w:pPr>
        <w:tabs>
          <w:tab w:val="left" w:pos="2835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5C295E">
        <w:rPr>
          <w:rFonts w:ascii="Arial" w:hAnsi="Arial" w:cs="Arial"/>
          <w:bCs/>
          <w:lang w:val="en-US"/>
        </w:rPr>
        <w:t>TSG SA WG4 Meeting 9</w:t>
      </w:r>
      <w:r w:rsidR="00A72A2E" w:rsidRPr="005C295E">
        <w:rPr>
          <w:rFonts w:ascii="Arial" w:hAnsi="Arial" w:cs="Arial"/>
          <w:bCs/>
          <w:lang w:val="en-US"/>
        </w:rPr>
        <w:t>7</w:t>
      </w:r>
      <w:r w:rsidR="00A72A2E" w:rsidRPr="005C295E">
        <w:rPr>
          <w:rFonts w:ascii="Arial" w:hAnsi="Arial" w:cs="Arial"/>
          <w:bCs/>
          <w:lang w:val="en-US"/>
        </w:rPr>
        <w:tab/>
      </w:r>
      <w:r w:rsidRPr="005C295E">
        <w:rPr>
          <w:rFonts w:ascii="Arial" w:hAnsi="Arial" w:cs="Arial"/>
          <w:bCs/>
          <w:lang w:val="en-US"/>
        </w:rPr>
        <w:t>5</w:t>
      </w:r>
      <w:r w:rsidR="00A72A2E" w:rsidRPr="005C295E">
        <w:rPr>
          <w:rFonts w:ascii="Arial" w:hAnsi="Arial" w:cs="Arial"/>
          <w:bCs/>
          <w:lang w:val="en-US"/>
        </w:rPr>
        <w:t xml:space="preserve"> - </w:t>
      </w:r>
      <w:r w:rsidRPr="005C295E">
        <w:rPr>
          <w:rFonts w:ascii="Arial" w:hAnsi="Arial" w:cs="Arial"/>
          <w:bCs/>
          <w:lang w:val="en-US"/>
        </w:rPr>
        <w:t>9</w:t>
      </w:r>
      <w:r w:rsidR="00A72A2E" w:rsidRPr="005C295E">
        <w:rPr>
          <w:rFonts w:ascii="Arial" w:hAnsi="Arial" w:cs="Arial"/>
          <w:bCs/>
          <w:lang w:val="en-US"/>
        </w:rPr>
        <w:t xml:space="preserve"> </w:t>
      </w:r>
      <w:r w:rsidRPr="005C295E">
        <w:rPr>
          <w:rFonts w:ascii="Arial" w:hAnsi="Arial" w:cs="Arial"/>
          <w:bCs/>
          <w:lang w:val="en-US"/>
        </w:rPr>
        <w:t>February 2018</w:t>
      </w:r>
      <w:r w:rsidR="00A72A2E" w:rsidRPr="005C295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Fukuoka</w:t>
      </w:r>
      <w:r w:rsidR="00A72A2E" w:rsidRPr="005C295E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Japan</w:t>
      </w:r>
    </w:p>
    <w:sectPr w:rsidR="00A72A2E" w:rsidRPr="005C29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18AD" w:rsidRDefault="005B18AD">
      <w:pPr>
        <w:spacing w:after="0"/>
      </w:pPr>
      <w:r>
        <w:separator/>
      </w:r>
    </w:p>
  </w:endnote>
  <w:endnote w:type="continuationSeparator" w:id="0">
    <w:p w:rsidR="005B18AD" w:rsidRDefault="005B18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18AD" w:rsidRDefault="005B18AD">
      <w:pPr>
        <w:spacing w:after="0"/>
      </w:pPr>
      <w:r>
        <w:separator/>
      </w:r>
    </w:p>
  </w:footnote>
  <w:footnote w:type="continuationSeparator" w:id="0">
    <w:p w:rsidR="005B18AD" w:rsidRDefault="005B18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0E8E"/>
    <w:rsid w:val="00014A41"/>
    <w:rsid w:val="00017F23"/>
    <w:rsid w:val="000352E6"/>
    <w:rsid w:val="00052481"/>
    <w:rsid w:val="000F6242"/>
    <w:rsid w:val="00206326"/>
    <w:rsid w:val="00252C09"/>
    <w:rsid w:val="0025450E"/>
    <w:rsid w:val="0028540E"/>
    <w:rsid w:val="002A6E64"/>
    <w:rsid w:val="002F1940"/>
    <w:rsid w:val="00332826"/>
    <w:rsid w:val="00344CD0"/>
    <w:rsid w:val="00367649"/>
    <w:rsid w:val="00373E63"/>
    <w:rsid w:val="00374A81"/>
    <w:rsid w:val="00383545"/>
    <w:rsid w:val="003D6B17"/>
    <w:rsid w:val="003F79DD"/>
    <w:rsid w:val="00433500"/>
    <w:rsid w:val="00433F71"/>
    <w:rsid w:val="0046511B"/>
    <w:rsid w:val="00467F13"/>
    <w:rsid w:val="0048702A"/>
    <w:rsid w:val="004A1D3F"/>
    <w:rsid w:val="004C5EE3"/>
    <w:rsid w:val="004E3939"/>
    <w:rsid w:val="004E4C9C"/>
    <w:rsid w:val="0050378B"/>
    <w:rsid w:val="00581E79"/>
    <w:rsid w:val="005B18AD"/>
    <w:rsid w:val="005C295E"/>
    <w:rsid w:val="005F43B8"/>
    <w:rsid w:val="0062790C"/>
    <w:rsid w:val="006F3A69"/>
    <w:rsid w:val="00717A41"/>
    <w:rsid w:val="007531DC"/>
    <w:rsid w:val="00753F87"/>
    <w:rsid w:val="007A5125"/>
    <w:rsid w:val="007C7855"/>
    <w:rsid w:val="007D0284"/>
    <w:rsid w:val="007F4F92"/>
    <w:rsid w:val="00800891"/>
    <w:rsid w:val="00855C94"/>
    <w:rsid w:val="008D772F"/>
    <w:rsid w:val="008F07F2"/>
    <w:rsid w:val="008F60AE"/>
    <w:rsid w:val="009016FE"/>
    <w:rsid w:val="009260C9"/>
    <w:rsid w:val="00963AE7"/>
    <w:rsid w:val="00966940"/>
    <w:rsid w:val="00982024"/>
    <w:rsid w:val="0099764C"/>
    <w:rsid w:val="009E4EF0"/>
    <w:rsid w:val="009F66FB"/>
    <w:rsid w:val="00A01538"/>
    <w:rsid w:val="00A72A2E"/>
    <w:rsid w:val="00A92389"/>
    <w:rsid w:val="00AF6B96"/>
    <w:rsid w:val="00B97703"/>
    <w:rsid w:val="00BE6745"/>
    <w:rsid w:val="00C46E47"/>
    <w:rsid w:val="00C82985"/>
    <w:rsid w:val="00C914A2"/>
    <w:rsid w:val="00D03341"/>
    <w:rsid w:val="00D154CC"/>
    <w:rsid w:val="00D21112"/>
    <w:rsid w:val="00DA6369"/>
    <w:rsid w:val="00E152B0"/>
    <w:rsid w:val="00E70734"/>
    <w:rsid w:val="00EC7F43"/>
    <w:rsid w:val="00F32239"/>
    <w:rsid w:val="00F40B8A"/>
    <w:rsid w:val="00FE40D3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44757E"/>
  <w15:docId w15:val="{BB68BEEE-7F65-451E-BC61-B73FA8A6D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2B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E152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E152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152B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152B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152B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152B0"/>
    <w:pPr>
      <w:outlineLvl w:val="5"/>
    </w:pPr>
  </w:style>
  <w:style w:type="paragraph" w:styleId="Heading7">
    <w:name w:val="heading 7"/>
    <w:basedOn w:val="H6"/>
    <w:next w:val="Normal"/>
    <w:qFormat/>
    <w:rsid w:val="00E152B0"/>
    <w:pPr>
      <w:outlineLvl w:val="6"/>
    </w:pPr>
  </w:style>
  <w:style w:type="paragraph" w:styleId="Heading8">
    <w:name w:val="heading 8"/>
    <w:basedOn w:val="Heading1"/>
    <w:next w:val="Normal"/>
    <w:qFormat/>
    <w:rsid w:val="00E152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52B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152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152B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152B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152B0"/>
    <w:pPr>
      <w:spacing w:before="180"/>
      <w:ind w:left="2693" w:hanging="2693"/>
    </w:pPr>
    <w:rPr>
      <w:b/>
    </w:rPr>
  </w:style>
  <w:style w:type="paragraph" w:styleId="TOC1">
    <w:name w:val="toc 1"/>
    <w:semiHidden/>
    <w:rsid w:val="00E152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152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152B0"/>
    <w:pPr>
      <w:ind w:left="1701" w:hanging="1701"/>
    </w:pPr>
  </w:style>
  <w:style w:type="paragraph" w:styleId="TOC4">
    <w:name w:val="toc 4"/>
    <w:basedOn w:val="TOC3"/>
    <w:semiHidden/>
    <w:rsid w:val="00E152B0"/>
    <w:pPr>
      <w:ind w:left="1418" w:hanging="1418"/>
    </w:pPr>
  </w:style>
  <w:style w:type="paragraph" w:styleId="TOC3">
    <w:name w:val="toc 3"/>
    <w:basedOn w:val="TOC2"/>
    <w:semiHidden/>
    <w:rsid w:val="00E152B0"/>
    <w:pPr>
      <w:ind w:left="1134" w:hanging="1134"/>
    </w:pPr>
  </w:style>
  <w:style w:type="paragraph" w:styleId="TOC2">
    <w:name w:val="toc 2"/>
    <w:basedOn w:val="TOC1"/>
    <w:semiHidden/>
    <w:rsid w:val="00E152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52B0"/>
    <w:pPr>
      <w:ind w:left="284"/>
    </w:pPr>
  </w:style>
  <w:style w:type="paragraph" w:styleId="Index1">
    <w:name w:val="index 1"/>
    <w:basedOn w:val="Normal"/>
    <w:semiHidden/>
    <w:rsid w:val="00E152B0"/>
    <w:pPr>
      <w:keepLines/>
      <w:spacing w:after="0"/>
    </w:pPr>
  </w:style>
  <w:style w:type="paragraph" w:customStyle="1" w:styleId="ZH">
    <w:name w:val="ZH"/>
    <w:rsid w:val="00E152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152B0"/>
    <w:pPr>
      <w:outlineLvl w:val="9"/>
    </w:pPr>
  </w:style>
  <w:style w:type="paragraph" w:styleId="ListNumber2">
    <w:name w:val="List Number 2"/>
    <w:basedOn w:val="ListNumber"/>
    <w:semiHidden/>
    <w:rsid w:val="00E152B0"/>
    <w:pPr>
      <w:ind w:left="851"/>
    </w:pPr>
  </w:style>
  <w:style w:type="character" w:styleId="FootnoteReference">
    <w:name w:val="footnote reference"/>
    <w:basedOn w:val="DefaultParagraphFont"/>
    <w:semiHidden/>
    <w:rsid w:val="00E152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152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E152B0"/>
    <w:rPr>
      <w:b/>
    </w:rPr>
  </w:style>
  <w:style w:type="paragraph" w:customStyle="1" w:styleId="TAC">
    <w:name w:val="TAC"/>
    <w:basedOn w:val="TAL"/>
    <w:rsid w:val="00E152B0"/>
    <w:pPr>
      <w:jc w:val="center"/>
    </w:pPr>
  </w:style>
  <w:style w:type="paragraph" w:customStyle="1" w:styleId="TF">
    <w:name w:val="TF"/>
    <w:basedOn w:val="TH"/>
    <w:rsid w:val="00E152B0"/>
    <w:pPr>
      <w:keepNext w:val="0"/>
      <w:spacing w:before="0" w:after="240"/>
    </w:pPr>
  </w:style>
  <w:style w:type="paragraph" w:customStyle="1" w:styleId="NO">
    <w:name w:val="NO"/>
    <w:basedOn w:val="Normal"/>
    <w:rsid w:val="00E152B0"/>
    <w:pPr>
      <w:keepLines/>
      <w:ind w:left="1135" w:hanging="851"/>
    </w:pPr>
  </w:style>
  <w:style w:type="paragraph" w:styleId="TOC9">
    <w:name w:val="toc 9"/>
    <w:basedOn w:val="TOC8"/>
    <w:semiHidden/>
    <w:rsid w:val="00E152B0"/>
    <w:pPr>
      <w:ind w:left="1418" w:hanging="1418"/>
    </w:pPr>
  </w:style>
  <w:style w:type="paragraph" w:customStyle="1" w:styleId="EX">
    <w:name w:val="EX"/>
    <w:basedOn w:val="Normal"/>
    <w:rsid w:val="00E152B0"/>
    <w:pPr>
      <w:keepLines/>
      <w:ind w:left="1702" w:hanging="1418"/>
    </w:pPr>
  </w:style>
  <w:style w:type="paragraph" w:customStyle="1" w:styleId="FP">
    <w:name w:val="FP"/>
    <w:basedOn w:val="Normal"/>
    <w:rsid w:val="00E152B0"/>
    <w:pPr>
      <w:spacing w:after="0"/>
    </w:pPr>
  </w:style>
  <w:style w:type="paragraph" w:customStyle="1" w:styleId="LD">
    <w:name w:val="LD"/>
    <w:rsid w:val="00E152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152B0"/>
    <w:pPr>
      <w:spacing w:after="0"/>
    </w:pPr>
  </w:style>
  <w:style w:type="paragraph" w:customStyle="1" w:styleId="EW">
    <w:name w:val="EW"/>
    <w:basedOn w:val="EX"/>
    <w:rsid w:val="00E152B0"/>
    <w:pPr>
      <w:spacing w:after="0"/>
    </w:pPr>
  </w:style>
  <w:style w:type="paragraph" w:styleId="TOC6">
    <w:name w:val="toc 6"/>
    <w:basedOn w:val="TOC5"/>
    <w:next w:val="Normal"/>
    <w:semiHidden/>
    <w:rsid w:val="00E152B0"/>
    <w:pPr>
      <w:ind w:left="1985" w:hanging="1985"/>
    </w:pPr>
  </w:style>
  <w:style w:type="paragraph" w:styleId="TOC7">
    <w:name w:val="toc 7"/>
    <w:basedOn w:val="TOC6"/>
    <w:next w:val="Normal"/>
    <w:semiHidden/>
    <w:rsid w:val="00E152B0"/>
    <w:pPr>
      <w:ind w:left="2268" w:hanging="2268"/>
    </w:pPr>
  </w:style>
  <w:style w:type="paragraph" w:styleId="ListBullet2">
    <w:name w:val="List Bullet 2"/>
    <w:basedOn w:val="ListBullet"/>
    <w:semiHidden/>
    <w:rsid w:val="00E152B0"/>
    <w:pPr>
      <w:ind w:left="851"/>
    </w:pPr>
  </w:style>
  <w:style w:type="paragraph" w:styleId="ListBullet3">
    <w:name w:val="List Bullet 3"/>
    <w:basedOn w:val="ListBullet2"/>
    <w:semiHidden/>
    <w:rsid w:val="00E152B0"/>
    <w:pPr>
      <w:ind w:left="1135"/>
    </w:pPr>
  </w:style>
  <w:style w:type="paragraph" w:styleId="ListNumber">
    <w:name w:val="List Number"/>
    <w:basedOn w:val="List"/>
    <w:semiHidden/>
    <w:rsid w:val="00E152B0"/>
  </w:style>
  <w:style w:type="paragraph" w:customStyle="1" w:styleId="EQ">
    <w:name w:val="EQ"/>
    <w:basedOn w:val="Normal"/>
    <w:next w:val="Normal"/>
    <w:rsid w:val="00E152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52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52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5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152B0"/>
    <w:pPr>
      <w:jc w:val="right"/>
    </w:pPr>
  </w:style>
  <w:style w:type="paragraph" w:customStyle="1" w:styleId="H6">
    <w:name w:val="H6"/>
    <w:basedOn w:val="Heading5"/>
    <w:next w:val="Normal"/>
    <w:rsid w:val="00E152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52B0"/>
    <w:pPr>
      <w:ind w:left="851" w:hanging="851"/>
    </w:pPr>
  </w:style>
  <w:style w:type="paragraph" w:customStyle="1" w:styleId="TAL">
    <w:name w:val="TAL"/>
    <w:basedOn w:val="Normal"/>
    <w:rsid w:val="00E152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52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52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52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152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52B0"/>
    <w:pPr>
      <w:framePr w:wrap="notBeside" w:y="16161"/>
    </w:pPr>
  </w:style>
  <w:style w:type="character" w:customStyle="1" w:styleId="ZGSM">
    <w:name w:val="ZGSM"/>
    <w:rsid w:val="00E152B0"/>
  </w:style>
  <w:style w:type="paragraph" w:styleId="List2">
    <w:name w:val="List 2"/>
    <w:basedOn w:val="List"/>
    <w:semiHidden/>
    <w:rsid w:val="00E152B0"/>
    <w:pPr>
      <w:ind w:left="851"/>
    </w:pPr>
  </w:style>
  <w:style w:type="paragraph" w:customStyle="1" w:styleId="ZG">
    <w:name w:val="ZG"/>
    <w:rsid w:val="00E152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152B0"/>
    <w:pPr>
      <w:ind w:left="1135"/>
    </w:pPr>
  </w:style>
  <w:style w:type="paragraph" w:styleId="List4">
    <w:name w:val="List 4"/>
    <w:basedOn w:val="List3"/>
    <w:semiHidden/>
    <w:rsid w:val="00E152B0"/>
    <w:pPr>
      <w:ind w:left="1418"/>
    </w:pPr>
  </w:style>
  <w:style w:type="paragraph" w:styleId="List5">
    <w:name w:val="List 5"/>
    <w:basedOn w:val="List4"/>
    <w:semiHidden/>
    <w:rsid w:val="00E152B0"/>
    <w:pPr>
      <w:ind w:left="1702"/>
    </w:pPr>
  </w:style>
  <w:style w:type="paragraph" w:customStyle="1" w:styleId="EditorsNote">
    <w:name w:val="Editor's Note"/>
    <w:basedOn w:val="NO"/>
    <w:rsid w:val="00E152B0"/>
    <w:rPr>
      <w:color w:val="FF0000"/>
    </w:rPr>
  </w:style>
  <w:style w:type="paragraph" w:styleId="List">
    <w:name w:val="List"/>
    <w:basedOn w:val="Normal"/>
    <w:semiHidden/>
    <w:rsid w:val="00E152B0"/>
    <w:pPr>
      <w:ind w:left="568" w:hanging="284"/>
    </w:pPr>
  </w:style>
  <w:style w:type="paragraph" w:styleId="ListBullet">
    <w:name w:val="List Bullet"/>
    <w:basedOn w:val="List"/>
    <w:semiHidden/>
    <w:rsid w:val="00E152B0"/>
  </w:style>
  <w:style w:type="paragraph" w:styleId="ListBullet4">
    <w:name w:val="List Bullet 4"/>
    <w:basedOn w:val="ListBullet3"/>
    <w:semiHidden/>
    <w:rsid w:val="00E152B0"/>
    <w:pPr>
      <w:ind w:left="1418"/>
    </w:pPr>
  </w:style>
  <w:style w:type="paragraph" w:styleId="ListBullet5">
    <w:name w:val="List Bullet 5"/>
    <w:basedOn w:val="ListBullet4"/>
    <w:semiHidden/>
    <w:rsid w:val="00E152B0"/>
    <w:pPr>
      <w:ind w:left="1702"/>
    </w:pPr>
  </w:style>
  <w:style w:type="paragraph" w:customStyle="1" w:styleId="B2">
    <w:name w:val="B2"/>
    <w:basedOn w:val="List2"/>
    <w:rsid w:val="00E152B0"/>
  </w:style>
  <w:style w:type="paragraph" w:customStyle="1" w:styleId="B3">
    <w:name w:val="B3"/>
    <w:basedOn w:val="List3"/>
    <w:rsid w:val="00E152B0"/>
  </w:style>
  <w:style w:type="paragraph" w:customStyle="1" w:styleId="B4">
    <w:name w:val="B4"/>
    <w:basedOn w:val="List4"/>
    <w:rsid w:val="00E152B0"/>
  </w:style>
  <w:style w:type="paragraph" w:customStyle="1" w:styleId="B5">
    <w:name w:val="B5"/>
    <w:basedOn w:val="List5"/>
    <w:rsid w:val="00E152B0"/>
  </w:style>
  <w:style w:type="paragraph" w:customStyle="1" w:styleId="ZTD">
    <w:name w:val="ZTD"/>
    <w:basedOn w:val="ZB"/>
    <w:rsid w:val="00E152B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Venkatraman Atti</cp:lastModifiedBy>
  <cp:revision>4</cp:revision>
  <cp:lastPrinted>2002-04-23T07:10:00Z</cp:lastPrinted>
  <dcterms:created xsi:type="dcterms:W3CDTF">2017-10-13T13:20:00Z</dcterms:created>
  <dcterms:modified xsi:type="dcterms:W3CDTF">2017-10-13T14:55:00Z</dcterms:modified>
</cp:coreProperties>
</file>